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AE27" w14:textId="2F3CAC13" w:rsidR="00666EDE" w:rsidRPr="00666EDE" w:rsidRDefault="00666EDE" w:rsidP="00666EDE">
      <w:pPr>
        <w:ind w:left="360"/>
        <w:jc w:val="center"/>
        <w:rPr>
          <w:b/>
          <w:bCs/>
          <w:sz w:val="24"/>
          <w:szCs w:val="28"/>
          <w:lang w:val="en-US"/>
        </w:rPr>
      </w:pPr>
      <w:r w:rsidRPr="00666EDE">
        <w:rPr>
          <w:b/>
          <w:bCs/>
          <w:sz w:val="24"/>
          <w:szCs w:val="28"/>
          <w:lang w:val="en-US"/>
        </w:rPr>
        <w:t>STEP-BY-STEP PLAN FOR REPORTING CONTAMINATION</w:t>
      </w:r>
    </w:p>
    <w:p w14:paraId="1ABEEE3B" w14:textId="77777777" w:rsidR="00666EDE" w:rsidRPr="00666EDE" w:rsidRDefault="00666EDE" w:rsidP="00666EDE">
      <w:pPr>
        <w:ind w:left="360"/>
        <w:jc w:val="center"/>
        <w:rPr>
          <w:lang w:val="en-US"/>
        </w:rPr>
      </w:pPr>
      <w:r w:rsidRPr="00666EDE">
        <w:rPr>
          <w:lang w:val="en-US"/>
        </w:rPr>
        <w:t>Version 5</w:t>
      </w:r>
    </w:p>
    <w:p w14:paraId="29C5FBAB" w14:textId="77777777" w:rsidR="00666EDE" w:rsidRPr="00666EDE" w:rsidRDefault="00666EDE" w:rsidP="00666EDE">
      <w:pPr>
        <w:rPr>
          <w:lang w:val="en-US"/>
        </w:rPr>
      </w:pPr>
    </w:p>
    <w:p w14:paraId="2B54855F" w14:textId="77777777" w:rsidR="00666EDE" w:rsidRPr="00666EDE" w:rsidRDefault="00666EDE" w:rsidP="00666EDE">
      <w:pPr>
        <w:ind w:left="360"/>
        <w:rPr>
          <w:lang w:val="en-US"/>
        </w:rPr>
      </w:pPr>
      <w:r w:rsidRPr="00666EDE">
        <w:rPr>
          <w:lang w:val="en-US"/>
        </w:rPr>
        <w:t>This step-by-step plan describes how to react when a validated case of Corona contamination is reported within EhB.</w:t>
      </w:r>
    </w:p>
    <w:p w14:paraId="648D5478" w14:textId="77777777" w:rsidR="00666EDE" w:rsidRPr="00666EDE" w:rsidRDefault="00666EDE" w:rsidP="00666EDE">
      <w:pPr>
        <w:rPr>
          <w:lang w:val="en-US"/>
        </w:rPr>
      </w:pPr>
    </w:p>
    <w:p w14:paraId="1CEE59F6" w14:textId="0BB52E30" w:rsidR="00666EDE" w:rsidRPr="00666EDE" w:rsidRDefault="00666EDE" w:rsidP="00666EDE">
      <w:pPr>
        <w:pStyle w:val="Lijstalinea"/>
        <w:numPr>
          <w:ilvl w:val="0"/>
          <w:numId w:val="20"/>
        </w:numPr>
        <w:rPr>
          <w:lang w:val="en-US"/>
        </w:rPr>
      </w:pPr>
      <w:r w:rsidRPr="00666EDE">
        <w:rPr>
          <w:lang w:val="en-US"/>
        </w:rPr>
        <w:t xml:space="preserve">A person who is confirmed to be infected with the Corona virus contacts EhB as soon as possible. The following information is forwarded to corona@ehb.be </w:t>
      </w:r>
    </w:p>
    <w:p w14:paraId="7EFDE816" w14:textId="77777777" w:rsidR="00666EDE" w:rsidRPr="00666EDE" w:rsidRDefault="00666EDE" w:rsidP="00666EDE">
      <w:pPr>
        <w:rPr>
          <w:lang w:val="en-US"/>
        </w:rPr>
      </w:pPr>
    </w:p>
    <w:p w14:paraId="6DBD9D42" w14:textId="523C70E4" w:rsidR="00666EDE" w:rsidRPr="00666EDE" w:rsidRDefault="00666EDE" w:rsidP="00666EDE">
      <w:pPr>
        <w:pStyle w:val="Lijstalinea"/>
        <w:numPr>
          <w:ilvl w:val="1"/>
          <w:numId w:val="20"/>
        </w:numPr>
        <w:rPr>
          <w:lang w:val="en-US"/>
        </w:rPr>
      </w:pPr>
      <w:r w:rsidRPr="00666EDE">
        <w:rPr>
          <w:lang w:val="en-US"/>
        </w:rPr>
        <w:t xml:space="preserve">Name of person </w:t>
      </w:r>
    </w:p>
    <w:p w14:paraId="1E46E431" w14:textId="66C5313D" w:rsidR="00666EDE" w:rsidRPr="00666EDE" w:rsidRDefault="00666EDE" w:rsidP="00666EDE">
      <w:pPr>
        <w:pStyle w:val="Lijstalinea"/>
        <w:numPr>
          <w:ilvl w:val="1"/>
          <w:numId w:val="20"/>
        </w:numPr>
        <w:rPr>
          <w:lang w:val="en-US"/>
        </w:rPr>
      </w:pPr>
      <w:r w:rsidRPr="00666EDE">
        <w:rPr>
          <w:lang w:val="en-US"/>
        </w:rPr>
        <w:t xml:space="preserve">Study direction </w:t>
      </w:r>
    </w:p>
    <w:p w14:paraId="20ACDEFB" w14:textId="2CC36BF8" w:rsidR="00666EDE" w:rsidRPr="00666EDE" w:rsidRDefault="00666EDE" w:rsidP="00666EDE">
      <w:pPr>
        <w:pStyle w:val="Lijstalinea"/>
        <w:numPr>
          <w:ilvl w:val="1"/>
          <w:numId w:val="20"/>
        </w:numPr>
        <w:rPr>
          <w:lang w:val="en-US"/>
        </w:rPr>
      </w:pPr>
      <w:r w:rsidRPr="00666EDE">
        <w:rPr>
          <w:lang w:val="en-US"/>
        </w:rPr>
        <w:t>Date on which the infection was established</w:t>
      </w:r>
    </w:p>
    <w:p w14:paraId="22F2F8FC" w14:textId="45D316E9" w:rsidR="00666EDE" w:rsidRPr="00666EDE" w:rsidRDefault="00666EDE" w:rsidP="00666EDE">
      <w:pPr>
        <w:pStyle w:val="Lijstalinea"/>
        <w:numPr>
          <w:ilvl w:val="1"/>
          <w:numId w:val="20"/>
        </w:numPr>
        <w:rPr>
          <w:lang w:val="en-US"/>
        </w:rPr>
      </w:pPr>
      <w:r w:rsidRPr="00666EDE">
        <w:rPr>
          <w:lang w:val="en-US"/>
        </w:rPr>
        <w:t xml:space="preserve">Campus and premises visited by the infected person, starting 2 days before the start of the symptoms or 2 days before sampling. </w:t>
      </w:r>
    </w:p>
    <w:p w14:paraId="5E469F0E" w14:textId="728AEE05" w:rsidR="00666EDE" w:rsidRPr="00666EDE" w:rsidRDefault="00666EDE" w:rsidP="00666EDE">
      <w:pPr>
        <w:pStyle w:val="Lijstalinea"/>
        <w:numPr>
          <w:ilvl w:val="1"/>
          <w:numId w:val="20"/>
        </w:numPr>
        <w:rPr>
          <w:lang w:val="en-US"/>
        </w:rPr>
      </w:pPr>
      <w:r w:rsidRPr="00666EDE">
        <w:rPr>
          <w:lang w:val="en-US"/>
        </w:rPr>
        <w:t>Persons with whom the infected person has been in contact in the past few days. A distinction is made between high-risk and low-risk contact.</w:t>
      </w:r>
    </w:p>
    <w:p w14:paraId="5650CF2D" w14:textId="60D40354" w:rsidR="00666EDE" w:rsidRPr="00666EDE" w:rsidRDefault="00666EDE" w:rsidP="00666EDE">
      <w:pPr>
        <w:pStyle w:val="Lijstalinea"/>
        <w:numPr>
          <w:ilvl w:val="2"/>
          <w:numId w:val="20"/>
        </w:numPr>
        <w:rPr>
          <w:lang w:val="en-US"/>
        </w:rPr>
      </w:pPr>
      <w:r w:rsidRPr="00666EDE">
        <w:rPr>
          <w:lang w:val="en-US"/>
        </w:rPr>
        <w:t xml:space="preserve">High-risk contact : </w:t>
      </w:r>
    </w:p>
    <w:p w14:paraId="7528CB2F" w14:textId="10939450" w:rsidR="00666EDE" w:rsidRPr="00666EDE" w:rsidRDefault="00666EDE" w:rsidP="00666EDE">
      <w:pPr>
        <w:pStyle w:val="Lijstalinea"/>
        <w:numPr>
          <w:ilvl w:val="3"/>
          <w:numId w:val="20"/>
        </w:numPr>
        <w:rPr>
          <w:lang w:val="en-US"/>
        </w:rPr>
      </w:pPr>
      <w:r w:rsidRPr="00666EDE">
        <w:rPr>
          <w:lang w:val="en-US"/>
        </w:rPr>
        <w:t>A person with a cumulative contact of at least 15 minutes within a distance of &lt;1,5m ("face to face"), for example in a conversation without proper use of a mouth mask (nose and mouth completely covered) by one of the two persons. A contact of 10 min. and another 5 min. after that therefore also counts as a contact of 15 min!</w:t>
      </w:r>
    </w:p>
    <w:p w14:paraId="3907C21C" w14:textId="1FA7F75E" w:rsidR="00666EDE" w:rsidRPr="00666EDE" w:rsidRDefault="00666EDE" w:rsidP="00666EDE">
      <w:pPr>
        <w:pStyle w:val="Lijstalinea"/>
        <w:numPr>
          <w:ilvl w:val="3"/>
          <w:numId w:val="20"/>
        </w:numPr>
        <w:rPr>
          <w:lang w:val="en-US"/>
        </w:rPr>
      </w:pPr>
      <w:r w:rsidRPr="00666EDE">
        <w:rPr>
          <w:lang w:val="en-US"/>
        </w:rPr>
        <w:t>a person who was in the same room/enclosed environment with a COVID-19 patient for more than 15 min. This includes roommates, close neighbours in a classroom or office;</w:t>
      </w:r>
    </w:p>
    <w:p w14:paraId="79AE85B5" w14:textId="3A7D3959" w:rsidR="00666EDE" w:rsidRPr="00666EDE" w:rsidRDefault="00666EDE" w:rsidP="00666EDE">
      <w:pPr>
        <w:pStyle w:val="Lijstalinea"/>
        <w:numPr>
          <w:ilvl w:val="3"/>
          <w:numId w:val="20"/>
        </w:numPr>
        <w:rPr>
          <w:lang w:val="en-US"/>
        </w:rPr>
      </w:pPr>
      <w:r w:rsidRPr="00666EDE">
        <w:rPr>
          <w:lang w:val="en-US"/>
        </w:rPr>
        <w:t>a person who had direct physical contact with a COVID-19 case;</w:t>
      </w:r>
    </w:p>
    <w:p w14:paraId="374C7348" w14:textId="1974F023" w:rsidR="00666EDE" w:rsidRPr="00666EDE" w:rsidRDefault="00666EDE" w:rsidP="00666EDE">
      <w:pPr>
        <w:pStyle w:val="Lijstalinea"/>
        <w:numPr>
          <w:ilvl w:val="3"/>
          <w:numId w:val="20"/>
        </w:numPr>
        <w:rPr>
          <w:lang w:val="en-US"/>
        </w:rPr>
      </w:pPr>
      <w:r w:rsidRPr="00666EDE">
        <w:rPr>
          <w:lang w:val="en-US"/>
        </w:rPr>
        <w:t>a person who has been in direct contact with excretions or bodily fluids of a COVID-19 patient, such as while kissing, etc;</w:t>
      </w:r>
    </w:p>
    <w:p w14:paraId="0AEF54D2" w14:textId="11A01AA3" w:rsidR="00666EDE" w:rsidRPr="00666EDE" w:rsidRDefault="00666EDE" w:rsidP="00666EDE">
      <w:pPr>
        <w:pStyle w:val="Lijstalinea"/>
        <w:numPr>
          <w:ilvl w:val="3"/>
          <w:numId w:val="20"/>
        </w:numPr>
        <w:rPr>
          <w:lang w:val="en-US"/>
        </w:rPr>
      </w:pPr>
      <w:r w:rsidRPr="00666EDE">
        <w:rPr>
          <w:lang w:val="en-US"/>
        </w:rPr>
        <w:t>a person identified by the Coronalert application as a close contact.</w:t>
      </w:r>
    </w:p>
    <w:p w14:paraId="1A95B097" w14:textId="4DCA4787" w:rsidR="00666EDE" w:rsidRPr="00666EDE" w:rsidRDefault="00666EDE" w:rsidP="00666EDE">
      <w:pPr>
        <w:pStyle w:val="Lijstalinea"/>
        <w:numPr>
          <w:ilvl w:val="3"/>
          <w:numId w:val="20"/>
        </w:numPr>
        <w:rPr>
          <w:lang w:val="en-US"/>
        </w:rPr>
      </w:pPr>
      <w:r w:rsidRPr="00666EDE">
        <w:rPr>
          <w:lang w:val="en-US"/>
        </w:rPr>
        <w:t xml:space="preserve">a person who has travelled with a COVID-19 patient, in any means of transport, sitting within two seats (in any direction) of the patient. </w:t>
      </w:r>
    </w:p>
    <w:p w14:paraId="7BA46273" w14:textId="77777777" w:rsidR="00666EDE" w:rsidRPr="00666EDE" w:rsidRDefault="00666EDE" w:rsidP="00666EDE">
      <w:pPr>
        <w:rPr>
          <w:lang w:val="en-US"/>
        </w:rPr>
      </w:pPr>
    </w:p>
    <w:p w14:paraId="6C61CE8F" w14:textId="451465EC" w:rsidR="00666EDE" w:rsidRPr="00666EDE" w:rsidRDefault="00666EDE" w:rsidP="00666EDE">
      <w:pPr>
        <w:pStyle w:val="Lijstalinea"/>
        <w:numPr>
          <w:ilvl w:val="2"/>
          <w:numId w:val="20"/>
        </w:numPr>
        <w:rPr>
          <w:lang w:val="en-US"/>
        </w:rPr>
      </w:pPr>
      <w:r w:rsidRPr="00666EDE">
        <w:rPr>
          <w:lang w:val="en-US"/>
        </w:rPr>
        <w:t xml:space="preserve">Low-risk contact : </w:t>
      </w:r>
    </w:p>
    <w:p w14:paraId="7F3E3CA8" w14:textId="33D83527" w:rsidR="00666EDE" w:rsidRPr="00666EDE" w:rsidRDefault="00666EDE" w:rsidP="00666EDE">
      <w:pPr>
        <w:pStyle w:val="Lijstalinea"/>
        <w:numPr>
          <w:ilvl w:val="3"/>
          <w:numId w:val="20"/>
        </w:numPr>
        <w:rPr>
          <w:lang w:val="en-US"/>
        </w:rPr>
      </w:pPr>
      <w:r w:rsidRPr="00666EDE">
        <w:rPr>
          <w:lang w:val="en-US"/>
        </w:rPr>
        <w:t>a person who has had contact with a COVID-19 patient for more than 15 minutes within 1.5m (face to face), but where both have used a mouth mask appropriately (nose and mouth covered);</w:t>
      </w:r>
    </w:p>
    <w:p w14:paraId="11A9EADA" w14:textId="26C5A031" w:rsidR="00666EDE" w:rsidRPr="00666EDE" w:rsidRDefault="00666EDE" w:rsidP="00666EDE">
      <w:pPr>
        <w:pStyle w:val="Lijstalinea"/>
        <w:numPr>
          <w:ilvl w:val="3"/>
          <w:numId w:val="20"/>
        </w:numPr>
        <w:rPr>
          <w:lang w:val="en-US"/>
        </w:rPr>
      </w:pPr>
      <w:r w:rsidRPr="00666EDE">
        <w:rPr>
          <w:lang w:val="en-US"/>
        </w:rPr>
        <w:t>a person who had less than 15 minutes face-to-face contact with a COVID-19 patient within 1.5 m</w:t>
      </w:r>
    </w:p>
    <w:p w14:paraId="3EA35D60" w14:textId="079E8059" w:rsidR="00666EDE" w:rsidRPr="00666EDE" w:rsidRDefault="00666EDE" w:rsidP="00666EDE">
      <w:pPr>
        <w:pStyle w:val="Lijstalinea"/>
        <w:numPr>
          <w:ilvl w:val="3"/>
          <w:numId w:val="20"/>
        </w:numPr>
        <w:rPr>
          <w:lang w:val="en-US"/>
        </w:rPr>
      </w:pPr>
      <w:r w:rsidRPr="00666EDE">
        <w:rPr>
          <w:lang w:val="en-US"/>
        </w:rPr>
        <w:t>a person who was in the same room/enclosed environment with a COVID-19 patient, but was within a distance of &lt;1.5 m for less than 15 min. This includes any classmates or people in the same office;</w:t>
      </w:r>
    </w:p>
    <w:p w14:paraId="1C41FDD9" w14:textId="63BBD2ED" w:rsidR="00666EDE" w:rsidRPr="00666EDE" w:rsidRDefault="00666EDE" w:rsidP="00666EDE">
      <w:pPr>
        <w:pStyle w:val="Lijstalinea"/>
        <w:numPr>
          <w:ilvl w:val="3"/>
          <w:numId w:val="20"/>
        </w:numPr>
        <w:rPr>
          <w:lang w:val="en-US"/>
        </w:rPr>
      </w:pPr>
      <w:r w:rsidRPr="00666EDE">
        <w:rPr>
          <w:lang w:val="en-US"/>
        </w:rPr>
        <w:t>a caregiver who has been in the same room/enclosed environment with a COVID-19 patient without the use of adequate protective clothing, but never within 1.5 m distance.</w:t>
      </w:r>
    </w:p>
    <w:p w14:paraId="2AB43CBC" w14:textId="77777777" w:rsidR="00666EDE" w:rsidRPr="00666EDE" w:rsidRDefault="00666EDE" w:rsidP="00666EDE">
      <w:pPr>
        <w:rPr>
          <w:lang w:val="en-US"/>
        </w:rPr>
      </w:pPr>
    </w:p>
    <w:p w14:paraId="5F8AB609" w14:textId="3B59B2B9" w:rsidR="00666EDE" w:rsidRPr="00666EDE" w:rsidRDefault="00666EDE" w:rsidP="00666EDE">
      <w:pPr>
        <w:pStyle w:val="Lijstalinea"/>
        <w:numPr>
          <w:ilvl w:val="0"/>
          <w:numId w:val="20"/>
        </w:numPr>
        <w:rPr>
          <w:lang w:val="en-US"/>
        </w:rPr>
      </w:pPr>
      <w:r w:rsidRPr="00666EDE">
        <w:rPr>
          <w:lang w:val="en-US"/>
        </w:rPr>
        <w:lastRenderedPageBreak/>
        <w:t xml:space="preserve">The contact person of the department asks the infected person to contact his general practitioner immediately and to follow his general practitioner's instructions. In any case, he should remain in home quarantine for at least 7 days after the test is taken. </w:t>
      </w:r>
    </w:p>
    <w:p w14:paraId="67766AE2" w14:textId="77777777" w:rsidR="00666EDE" w:rsidRPr="00666EDE" w:rsidRDefault="00666EDE" w:rsidP="00666EDE">
      <w:pPr>
        <w:rPr>
          <w:lang w:val="en-US"/>
        </w:rPr>
      </w:pPr>
    </w:p>
    <w:p w14:paraId="44EF445B" w14:textId="077869A4" w:rsidR="00666EDE" w:rsidRPr="00666EDE" w:rsidRDefault="00666EDE" w:rsidP="00666EDE">
      <w:pPr>
        <w:pStyle w:val="Lijstalinea"/>
        <w:numPr>
          <w:ilvl w:val="0"/>
          <w:numId w:val="20"/>
        </w:numPr>
        <w:rPr>
          <w:lang w:val="en-US"/>
        </w:rPr>
      </w:pPr>
      <w:r w:rsidRPr="00666EDE">
        <w:rPr>
          <w:lang w:val="en-US"/>
        </w:rPr>
        <w:t>The contact person of the department asks the infected person to give an overview of his contacts (fellow students, teachers,...).</w:t>
      </w:r>
    </w:p>
    <w:p w14:paraId="2A1E323F" w14:textId="57476913" w:rsidR="00666EDE" w:rsidRPr="00666EDE" w:rsidRDefault="00666EDE" w:rsidP="00666EDE">
      <w:pPr>
        <w:pStyle w:val="Lijstalinea"/>
        <w:numPr>
          <w:ilvl w:val="1"/>
          <w:numId w:val="20"/>
        </w:numPr>
        <w:rPr>
          <w:lang w:val="en-US"/>
        </w:rPr>
      </w:pPr>
      <w:r w:rsidRPr="00666EDE">
        <w:rPr>
          <w:lang w:val="en-US"/>
        </w:rPr>
        <w:t xml:space="preserve">All classmates and teachers with whom the person has followed classes, are at least considered low-risk contacts. If there has been close contact, these persons are considered high-risk contacts (see above). </w:t>
      </w:r>
    </w:p>
    <w:p w14:paraId="637A76E6" w14:textId="36407743" w:rsidR="00666EDE" w:rsidRPr="00666EDE" w:rsidRDefault="00666EDE" w:rsidP="00666EDE">
      <w:pPr>
        <w:pStyle w:val="Lijstalinea"/>
        <w:numPr>
          <w:ilvl w:val="1"/>
          <w:numId w:val="20"/>
        </w:numPr>
        <w:rPr>
          <w:lang w:val="en-US"/>
        </w:rPr>
      </w:pPr>
      <w:r w:rsidRPr="00666EDE">
        <w:rPr>
          <w:lang w:val="en-US"/>
        </w:rPr>
        <w:t>The infected person is asked to provide an overview of his high-risk contacts.</w:t>
      </w:r>
    </w:p>
    <w:p w14:paraId="6C30317D" w14:textId="065E9A98" w:rsidR="00666EDE" w:rsidRPr="00666EDE" w:rsidRDefault="00666EDE" w:rsidP="00666EDE">
      <w:pPr>
        <w:ind w:firstLine="75"/>
        <w:rPr>
          <w:lang w:val="en-US"/>
        </w:rPr>
      </w:pPr>
    </w:p>
    <w:p w14:paraId="3FB5E943" w14:textId="31089FC0" w:rsidR="00666EDE" w:rsidRPr="00666EDE" w:rsidRDefault="00666EDE" w:rsidP="00666EDE">
      <w:pPr>
        <w:pStyle w:val="Lijstalinea"/>
        <w:numPr>
          <w:ilvl w:val="0"/>
          <w:numId w:val="20"/>
        </w:numPr>
        <w:rPr>
          <w:lang w:val="en-US"/>
        </w:rPr>
      </w:pPr>
      <w:r w:rsidRPr="00666EDE">
        <w:rPr>
          <w:lang w:val="en-US"/>
        </w:rPr>
        <w:t>The contact person of the Department informs the teachers and pupils who have had contact with the infected person via the standard communication (see appendix "communication high-risk contact" and "communication low-risk contact").</w:t>
      </w:r>
      <w:r>
        <w:rPr>
          <w:lang w:val="en-US"/>
        </w:rPr>
        <w:t xml:space="preserve"> </w:t>
      </w:r>
      <w:r w:rsidRPr="00666EDE">
        <w:rPr>
          <w:lang w:val="en-US"/>
        </w:rPr>
        <w:t xml:space="preserve">The communication lists the expected steps to be taken by the persons who have had contact with the infected person. </w:t>
      </w:r>
    </w:p>
    <w:p w14:paraId="40C295FE" w14:textId="77777777" w:rsidR="00666EDE" w:rsidRPr="00666EDE" w:rsidRDefault="00666EDE" w:rsidP="00666EDE">
      <w:pPr>
        <w:rPr>
          <w:lang w:val="en-US"/>
        </w:rPr>
      </w:pPr>
    </w:p>
    <w:p w14:paraId="04010546" w14:textId="64BDE0B2" w:rsidR="00666EDE" w:rsidRPr="00666EDE" w:rsidRDefault="00666EDE" w:rsidP="00666EDE">
      <w:pPr>
        <w:pStyle w:val="Lijstalinea"/>
        <w:numPr>
          <w:ilvl w:val="0"/>
          <w:numId w:val="20"/>
        </w:numPr>
        <w:rPr>
          <w:lang w:val="en-US"/>
        </w:rPr>
      </w:pPr>
      <w:r w:rsidRPr="00666EDE">
        <w:rPr>
          <w:lang w:val="en-US"/>
        </w:rPr>
        <w:t xml:space="preserve">If the staff members and teachers who came into high-risk contact with the infected person are on campus, they should go home immediately and contact their family doctor. </w:t>
      </w:r>
    </w:p>
    <w:p w14:paraId="3633F34C" w14:textId="452346D9" w:rsidR="00666EDE" w:rsidRPr="00666EDE" w:rsidRDefault="00666EDE" w:rsidP="00666EDE">
      <w:pPr>
        <w:pStyle w:val="Lijstalinea"/>
        <w:numPr>
          <w:ilvl w:val="1"/>
          <w:numId w:val="20"/>
        </w:numPr>
        <w:rPr>
          <w:lang w:val="en-US"/>
        </w:rPr>
      </w:pPr>
      <w:r w:rsidRPr="00666EDE">
        <w:rPr>
          <w:lang w:val="en-US"/>
        </w:rPr>
        <w:t>If possible, do not use public transport to avoid further contamination</w:t>
      </w:r>
    </w:p>
    <w:p w14:paraId="02096C2D" w14:textId="4CDB9CB2" w:rsidR="00666EDE" w:rsidRPr="00666EDE" w:rsidRDefault="00666EDE" w:rsidP="00666EDE">
      <w:pPr>
        <w:pStyle w:val="Lijstalinea"/>
        <w:numPr>
          <w:ilvl w:val="1"/>
          <w:numId w:val="20"/>
        </w:numPr>
        <w:rPr>
          <w:lang w:val="en-US"/>
        </w:rPr>
      </w:pPr>
      <w:r w:rsidRPr="00666EDE">
        <w:rPr>
          <w:lang w:val="en-US"/>
        </w:rPr>
        <w:t>Own transport</w:t>
      </w:r>
    </w:p>
    <w:p w14:paraId="3E87AB5A" w14:textId="0CA1611D" w:rsidR="00666EDE" w:rsidRPr="00666EDE" w:rsidRDefault="00666EDE" w:rsidP="00666EDE">
      <w:pPr>
        <w:pStyle w:val="Lijstalinea"/>
        <w:numPr>
          <w:ilvl w:val="1"/>
          <w:numId w:val="20"/>
        </w:numPr>
        <w:rPr>
          <w:lang w:val="en-US"/>
        </w:rPr>
      </w:pPr>
      <w:r w:rsidRPr="00666EDE">
        <w:rPr>
          <w:lang w:val="en-US"/>
        </w:rPr>
        <w:t>Ask if the person concerned can contact their family or friends who can come and collect them</w:t>
      </w:r>
    </w:p>
    <w:p w14:paraId="75C56D97" w14:textId="77777777" w:rsidR="00666EDE" w:rsidRPr="00666EDE" w:rsidRDefault="00666EDE" w:rsidP="00666EDE">
      <w:pPr>
        <w:rPr>
          <w:lang w:val="en-US"/>
        </w:rPr>
      </w:pPr>
    </w:p>
    <w:p w14:paraId="320A3F27" w14:textId="48D84122" w:rsidR="00666EDE" w:rsidRPr="00666EDE" w:rsidRDefault="00666EDE" w:rsidP="00666EDE">
      <w:pPr>
        <w:pStyle w:val="Lijstalinea"/>
        <w:numPr>
          <w:ilvl w:val="0"/>
          <w:numId w:val="20"/>
        </w:numPr>
        <w:rPr>
          <w:lang w:val="en-US"/>
        </w:rPr>
      </w:pPr>
      <w:r w:rsidRPr="00666EDE">
        <w:rPr>
          <w:lang w:val="en-US"/>
        </w:rPr>
        <w:t xml:space="preserve">Inform the persons concerned that they should immediately contact their general practitioner after arrival at home and that they should mention to the general practitioner that they have come into contact with an infected person. </w:t>
      </w:r>
    </w:p>
    <w:p w14:paraId="4E259A67" w14:textId="48D0E5CC" w:rsidR="00666EDE" w:rsidRPr="00666EDE" w:rsidRDefault="00666EDE" w:rsidP="00666EDE">
      <w:pPr>
        <w:pStyle w:val="Lijstalinea"/>
        <w:numPr>
          <w:ilvl w:val="1"/>
          <w:numId w:val="20"/>
        </w:numPr>
        <w:rPr>
          <w:lang w:val="en-US"/>
        </w:rPr>
      </w:pPr>
      <w:r w:rsidRPr="00666EDE">
        <w:rPr>
          <w:lang w:val="en-US"/>
        </w:rPr>
        <w:t>Important that person calls GP and does not go on site.</w:t>
      </w:r>
    </w:p>
    <w:p w14:paraId="13A13617" w14:textId="29F4EDB8" w:rsidR="00666EDE" w:rsidRPr="00666EDE" w:rsidRDefault="00666EDE" w:rsidP="00666EDE">
      <w:pPr>
        <w:pStyle w:val="Lijstalinea"/>
        <w:numPr>
          <w:ilvl w:val="1"/>
          <w:numId w:val="20"/>
        </w:numPr>
        <w:rPr>
          <w:lang w:val="en-US"/>
        </w:rPr>
      </w:pPr>
      <w:r w:rsidRPr="00666EDE">
        <w:rPr>
          <w:lang w:val="en-US"/>
        </w:rPr>
        <w:t xml:space="preserve">GP gives the person advice and takes test if necessary. </w:t>
      </w:r>
    </w:p>
    <w:p w14:paraId="2AA4CD93" w14:textId="202DBFD5" w:rsidR="00666EDE" w:rsidRPr="00666EDE" w:rsidRDefault="00666EDE" w:rsidP="00666EDE">
      <w:pPr>
        <w:pStyle w:val="Lijstalinea"/>
        <w:numPr>
          <w:ilvl w:val="2"/>
          <w:numId w:val="20"/>
        </w:numPr>
        <w:rPr>
          <w:lang w:val="en-US"/>
        </w:rPr>
      </w:pPr>
      <w:r w:rsidRPr="00666EDE">
        <w:rPr>
          <w:lang w:val="en-US"/>
        </w:rPr>
        <w:t>Person not allowed to come to campus while waiting for result.</w:t>
      </w:r>
    </w:p>
    <w:p w14:paraId="0F6F433E" w14:textId="7146422A" w:rsidR="00666EDE" w:rsidRPr="00666EDE" w:rsidRDefault="00666EDE" w:rsidP="00666EDE">
      <w:pPr>
        <w:pStyle w:val="Lijstalinea"/>
        <w:numPr>
          <w:ilvl w:val="2"/>
          <w:numId w:val="20"/>
        </w:numPr>
        <w:rPr>
          <w:lang w:val="en-US"/>
        </w:rPr>
      </w:pPr>
      <w:r w:rsidRPr="00666EDE">
        <w:rPr>
          <w:lang w:val="en-US"/>
        </w:rPr>
        <w:t>See guidelines in "communication high risk contact" and "communication low risk contact".</w:t>
      </w:r>
    </w:p>
    <w:p w14:paraId="3A7355E6" w14:textId="77777777" w:rsidR="00666EDE" w:rsidRPr="00666EDE" w:rsidRDefault="00666EDE" w:rsidP="00666EDE">
      <w:pPr>
        <w:rPr>
          <w:lang w:val="en-US"/>
        </w:rPr>
      </w:pPr>
    </w:p>
    <w:p w14:paraId="75B3311E" w14:textId="0C09A8BA" w:rsidR="00666EDE" w:rsidRPr="00666EDE" w:rsidRDefault="00666EDE" w:rsidP="00666EDE">
      <w:pPr>
        <w:pStyle w:val="Lijstalinea"/>
        <w:numPr>
          <w:ilvl w:val="0"/>
          <w:numId w:val="20"/>
        </w:numPr>
        <w:rPr>
          <w:lang w:val="en-US"/>
        </w:rPr>
      </w:pPr>
      <w:r w:rsidRPr="00666EDE">
        <w:rPr>
          <w:lang w:val="en-US"/>
        </w:rPr>
        <w:t>The Facility Coordinator of the campus concerned is immediately contacted via facility@ehb.be with the request to disinfect the rooms concerned where the persons have been.</w:t>
      </w:r>
    </w:p>
    <w:p w14:paraId="7670408F" w14:textId="77777777" w:rsidR="00666EDE" w:rsidRPr="00666EDE" w:rsidRDefault="00666EDE" w:rsidP="00666EDE">
      <w:pPr>
        <w:rPr>
          <w:lang w:val="en-US"/>
        </w:rPr>
      </w:pPr>
    </w:p>
    <w:p w14:paraId="1300C40D" w14:textId="1DCE3A40" w:rsidR="007B541E" w:rsidRPr="00666EDE" w:rsidRDefault="00666EDE" w:rsidP="00666EDE">
      <w:pPr>
        <w:pStyle w:val="Lijstalinea"/>
        <w:numPr>
          <w:ilvl w:val="0"/>
          <w:numId w:val="20"/>
        </w:numPr>
        <w:rPr>
          <w:lang w:val="en-US"/>
        </w:rPr>
      </w:pPr>
      <w:r w:rsidRPr="00666EDE">
        <w:rPr>
          <w:lang w:val="en-US"/>
        </w:rPr>
        <w:t>Persons who have come into contact with a person who tested positive are normally also followed up by the contact tracers of the Agency for Care and Health.</w:t>
      </w:r>
    </w:p>
    <w:sectPr w:rsidR="007B541E" w:rsidRPr="00666E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5EAE" w14:textId="77777777" w:rsidR="002679F8" w:rsidRDefault="002679F8" w:rsidP="00666EDE">
      <w:pPr>
        <w:spacing w:after="0"/>
      </w:pPr>
      <w:r>
        <w:separator/>
      </w:r>
    </w:p>
  </w:endnote>
  <w:endnote w:type="continuationSeparator" w:id="0">
    <w:p w14:paraId="25CA1410" w14:textId="77777777" w:rsidR="002679F8" w:rsidRDefault="002679F8" w:rsidP="00666E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lack">
    <w:panose1 w:val="02000604040000020004"/>
    <w:charset w:val="00"/>
    <w:family w:val="modern"/>
    <w:notTrueType/>
    <w:pitch w:val="variable"/>
    <w:sig w:usb0="00000087" w:usb1="00000000" w:usb2="00000000" w:usb3="00000000" w:csb0="0000000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9FF5" w14:textId="71A828DC" w:rsidR="00666EDE" w:rsidRPr="00216B30" w:rsidRDefault="00666EDE" w:rsidP="00666EDE">
    <w:pPr>
      <w:pStyle w:val="Voettekst"/>
      <w:jc w:val="right"/>
      <w:rPr>
        <w:i/>
        <w:iCs/>
        <w:sz w:val="16"/>
        <w:szCs w:val="18"/>
      </w:rPr>
    </w:pPr>
    <w:r w:rsidRPr="00216B30">
      <w:rPr>
        <w:i/>
        <w:iCs/>
        <w:sz w:val="16"/>
        <w:szCs w:val="18"/>
      </w:rPr>
      <w:t>Vertaald met deepl. EhB neemt geen verantwoordelijk op ivm de inhoud</w:t>
    </w:r>
    <w:r>
      <w:rPr>
        <w:i/>
        <w:iCs/>
        <w:sz w:val="16"/>
        <w:szCs w:val="18"/>
      </w:rPr>
      <w:t xml:space="preserve"> van deze tekst</w:t>
    </w:r>
    <w:r w:rsidRPr="00216B30">
      <w:rPr>
        <w:i/>
        <w:iCs/>
        <w:sz w:val="16"/>
        <w:szCs w:val="18"/>
      </w:rPr>
      <w:t>.</w:t>
    </w:r>
  </w:p>
  <w:p w14:paraId="019C6CDF" w14:textId="6BDBFDE5" w:rsidR="00666EDE" w:rsidRDefault="00666EDE">
    <w:pPr>
      <w:pStyle w:val="Voettekst"/>
    </w:pPr>
  </w:p>
  <w:p w14:paraId="2F7E4E69" w14:textId="77777777" w:rsidR="00666EDE" w:rsidRDefault="00666E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A4CD1" w14:textId="77777777" w:rsidR="002679F8" w:rsidRDefault="002679F8" w:rsidP="00666EDE">
      <w:pPr>
        <w:spacing w:after="0"/>
      </w:pPr>
      <w:r>
        <w:separator/>
      </w:r>
    </w:p>
  </w:footnote>
  <w:footnote w:type="continuationSeparator" w:id="0">
    <w:p w14:paraId="279EB303" w14:textId="77777777" w:rsidR="002679F8" w:rsidRDefault="002679F8" w:rsidP="00666E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5B2"/>
    <w:multiLevelType w:val="multilevel"/>
    <w:tmpl w:val="1B805C64"/>
    <w:lvl w:ilvl="0">
      <w:start w:val="1"/>
      <w:numFmt w:val="lowerLetter"/>
      <w:pStyle w:val="Lijstalinea"/>
      <w:lvlText w:val="%1."/>
      <w:lvlJc w:val="left"/>
      <w:pPr>
        <w:ind w:left="284" w:hanging="284"/>
      </w:pPr>
      <w:rPr>
        <w:rFonts w:hint="default"/>
      </w:rPr>
    </w:lvl>
    <w:lvl w:ilvl="1">
      <w:numFmt w:val="bullet"/>
      <w:pStyle w:val="Lijstalinea2"/>
      <w:lvlText w:val="─"/>
      <w:lvlJc w:val="left"/>
      <w:pPr>
        <w:ind w:left="568" w:hanging="284"/>
      </w:pPr>
      <w:rPr>
        <w:rFonts w:ascii="Calibri" w:eastAsia="Calibri" w:hAnsi="Calibri" w:hint="default"/>
      </w:rPr>
    </w:lvl>
    <w:lvl w:ilvl="2">
      <w:start w:val="1"/>
      <w:numFmt w:val="bullet"/>
      <w:lvlText w:val=""/>
      <w:lvlJc w:val="left"/>
      <w:pPr>
        <w:ind w:left="852" w:hanging="284"/>
      </w:pPr>
      <w:rPr>
        <w:rFonts w:ascii="Wingdings" w:hAnsi="Wingdings" w:hint="default"/>
      </w:rPr>
    </w:lvl>
    <w:lvl w:ilvl="3">
      <w:numFmt w:val="bullet"/>
      <w:lvlText w:val="─"/>
      <w:lvlJc w:val="left"/>
      <w:pPr>
        <w:ind w:left="1136" w:hanging="284"/>
      </w:pPr>
      <w:rPr>
        <w:rFonts w:ascii="Calibri" w:eastAsia="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lvlText w:val=""/>
      <w:lvlJc w:val="left"/>
      <w:pPr>
        <w:ind w:left="198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1" w15:restartNumberingAfterBreak="0">
    <w:nsid w:val="087B11B6"/>
    <w:multiLevelType w:val="hybridMultilevel"/>
    <w:tmpl w:val="2C4850CA"/>
    <w:lvl w:ilvl="0" w:tplc="0813000F">
      <w:start w:val="1"/>
      <w:numFmt w:val="decimal"/>
      <w:lvlText w:val="%1."/>
      <w:lvlJc w:val="left"/>
      <w:pPr>
        <w:ind w:left="720" w:hanging="360"/>
      </w:pPr>
      <w:rPr>
        <w:rFonts w:hint="default"/>
      </w:rPr>
    </w:lvl>
    <w:lvl w:ilvl="1" w:tplc="AEFA4646">
      <w:start w:val="1"/>
      <w:numFmt w:val="lowerRoman"/>
      <w:lvlText w:val="%2."/>
      <w:lvlJc w:val="left"/>
      <w:pPr>
        <w:ind w:left="1800" w:hanging="72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360BB6"/>
    <w:multiLevelType w:val="multilevel"/>
    <w:tmpl w:val="E1505F60"/>
    <w:lvl w:ilvl="0">
      <w:start w:val="1"/>
      <w:numFmt w:val="decimal"/>
      <w:pStyle w:val="Kop1"/>
      <w:lvlText w:val="%1."/>
      <w:lvlJc w:val="left"/>
      <w:pPr>
        <w:ind w:left="1000" w:hanging="432"/>
      </w:pPr>
    </w:lvl>
    <w:lvl w:ilvl="1">
      <w:start w:val="1"/>
      <w:numFmt w:val="decimal"/>
      <w:pStyle w:val="Kop2"/>
      <w:lvlText w:val="%1.%2"/>
      <w:lvlJc w:val="left"/>
      <w:pPr>
        <w:ind w:left="576" w:hanging="576"/>
      </w:pPr>
      <w:rPr>
        <w:rFonts w:ascii="Gotham Black" w:hAnsi="Gotham Black" w:hint="default"/>
      </w:r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15:restartNumberingAfterBreak="0">
    <w:nsid w:val="214C16B1"/>
    <w:multiLevelType w:val="multilevel"/>
    <w:tmpl w:val="987C492E"/>
    <w:lvl w:ilvl="0">
      <w:start w:val="1"/>
      <w:numFmt w:val="lowerLetter"/>
      <w:pStyle w:val="opsomming"/>
      <w:lvlText w:val="%1."/>
      <w:lvlJc w:val="left"/>
      <w:pPr>
        <w:ind w:left="852" w:hanging="284"/>
      </w:pPr>
      <w:rPr>
        <w:rFonts w:hint="default"/>
      </w:rPr>
    </w:lvl>
    <w:lvl w:ilvl="1">
      <w:numFmt w:val="bullet"/>
      <w:lvlText w:val="─"/>
      <w:lvlJc w:val="left"/>
      <w:pPr>
        <w:ind w:left="1134" w:hanging="283"/>
      </w:pPr>
      <w:rPr>
        <w:rFonts w:ascii="Calibri" w:hAnsi="Calibri" w:hint="default"/>
      </w:rPr>
    </w:lvl>
    <w:lvl w:ilvl="2">
      <w:start w:val="1"/>
      <w:numFmt w:val="bullet"/>
      <w:lvlText w:val=""/>
      <w:lvlJc w:val="left"/>
      <w:pPr>
        <w:ind w:left="1418" w:hanging="284"/>
      </w:pPr>
      <w:rPr>
        <w:rFonts w:ascii="Wingdings" w:hAnsi="Wingdings" w:hint="default"/>
      </w:rPr>
    </w:lvl>
    <w:lvl w:ilvl="3">
      <w:numFmt w:val="bullet"/>
      <w:lvlText w:val="─"/>
      <w:lvlJc w:val="left"/>
      <w:pPr>
        <w:ind w:left="1701" w:hanging="283"/>
      </w:pPr>
      <w:rPr>
        <w:rFonts w:ascii="Calibri" w:hAnsi="Calibri" w:hint="default"/>
      </w:rPr>
    </w:lvl>
    <w:lvl w:ilvl="4">
      <w:start w:val="1"/>
      <w:numFmt w:val="bullet"/>
      <w:lvlText w:val=""/>
      <w:lvlJc w:val="left"/>
      <w:pPr>
        <w:ind w:left="1420" w:hanging="284"/>
      </w:pPr>
      <w:rPr>
        <w:rFonts w:ascii="Wingdings" w:hAnsi="Wingdings" w:hint="default"/>
      </w:rPr>
    </w:lvl>
    <w:lvl w:ilvl="5">
      <w:numFmt w:val="bullet"/>
      <w:lvlText w:val="─"/>
      <w:lvlJc w:val="left"/>
      <w:pPr>
        <w:ind w:left="1704" w:hanging="284"/>
      </w:pPr>
      <w:rPr>
        <w:rFonts w:ascii="Calibri" w:eastAsia="Calibri" w:hAnsi="Calibri" w:hint="default"/>
      </w:rPr>
    </w:lvl>
    <w:lvl w:ilvl="6">
      <w:start w:val="1"/>
      <w:numFmt w:val="bullet"/>
      <w:pStyle w:val="lijstalinea3"/>
      <w:lvlText w:val=""/>
      <w:lvlJc w:val="left"/>
      <w:pPr>
        <w:ind w:left="2978" w:hanging="284"/>
      </w:pPr>
      <w:rPr>
        <w:rFonts w:ascii="Wingdings" w:hAnsi="Wingdings" w:hint="default"/>
      </w:rPr>
    </w:lvl>
    <w:lvl w:ilvl="7">
      <w:numFmt w:val="bullet"/>
      <w:lvlText w:val="─"/>
      <w:lvlJc w:val="left"/>
      <w:pPr>
        <w:ind w:left="2272" w:hanging="284"/>
      </w:pPr>
      <w:rPr>
        <w:rFonts w:ascii="Calibri" w:eastAsia="Calibri" w:hAnsi="Calibri" w:hint="default"/>
      </w:rPr>
    </w:lvl>
    <w:lvl w:ilvl="8">
      <w:start w:val="1"/>
      <w:numFmt w:val="bullet"/>
      <w:lvlText w:val=""/>
      <w:lvlJc w:val="left"/>
      <w:pPr>
        <w:ind w:left="2556" w:hanging="284"/>
      </w:pPr>
      <w:rPr>
        <w:rFonts w:ascii="Wingdings" w:hAnsi="Wingdings" w:hint="default"/>
      </w:rPr>
    </w:lvl>
  </w:abstractNum>
  <w:abstractNum w:abstractNumId="4" w15:restartNumberingAfterBreak="0">
    <w:nsid w:val="3A964822"/>
    <w:multiLevelType w:val="hybridMultilevel"/>
    <w:tmpl w:val="4478FADE"/>
    <w:lvl w:ilvl="0" w:tplc="9612A612">
      <w:start w:val="1"/>
      <w:numFmt w:val="decimal"/>
      <w:lvlText w:val="%1."/>
      <w:lvlJc w:val="left"/>
      <w:pPr>
        <w:ind w:left="1065" w:hanging="705"/>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9006A2"/>
    <w:multiLevelType w:val="hybridMultilevel"/>
    <w:tmpl w:val="115A0792"/>
    <w:lvl w:ilvl="0" w:tplc="01903756">
      <w:start w:val="9"/>
      <w:numFmt w:val="lowerLetter"/>
      <w:lvlText w:val="%1."/>
      <w:lvlJc w:val="left"/>
      <w:pPr>
        <w:ind w:left="1065" w:hanging="705"/>
      </w:pPr>
      <w:rPr>
        <w:rFonts w:hint="default"/>
      </w:rPr>
    </w:lvl>
    <w:lvl w:ilvl="1" w:tplc="AF4A203A">
      <w:start w:val="1"/>
      <w:numFmt w:val="decimal"/>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0B92A8C"/>
    <w:multiLevelType w:val="hybridMultilevel"/>
    <w:tmpl w:val="E784690C"/>
    <w:lvl w:ilvl="0" w:tplc="9612A612">
      <w:start w:val="1"/>
      <w:numFmt w:val="decimal"/>
      <w:lvlText w:val="%1."/>
      <w:lvlJc w:val="left"/>
      <w:pPr>
        <w:ind w:left="1065" w:hanging="705"/>
      </w:pPr>
      <w:rPr>
        <w:rFonts w:hint="default"/>
      </w:rPr>
    </w:lvl>
    <w:lvl w:ilvl="1" w:tplc="6C7E89E6">
      <w:start w:val="1"/>
      <w:numFmt w:val="lowerLetter"/>
      <w:lvlText w:val="%2."/>
      <w:lvlJc w:val="left"/>
      <w:pPr>
        <w:ind w:left="1785" w:hanging="705"/>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5A175B1"/>
    <w:multiLevelType w:val="hybridMultilevel"/>
    <w:tmpl w:val="969201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3"/>
  </w:num>
  <w:num w:numId="14">
    <w:abstractNumId w:val="0"/>
  </w:num>
  <w:num w:numId="15">
    <w:abstractNumId w:val="3"/>
  </w:num>
  <w:num w:numId="16">
    <w:abstractNumId w:val="7"/>
  </w:num>
  <w:num w:numId="17">
    <w:abstractNumId w:val="6"/>
  </w:num>
  <w:num w:numId="18">
    <w:abstractNumId w:val="5"/>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EDE"/>
    <w:rsid w:val="002679F8"/>
    <w:rsid w:val="00666EDE"/>
    <w:rsid w:val="007B541E"/>
    <w:rsid w:val="007C585C"/>
    <w:rsid w:val="00B861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FC2C"/>
  <w15:chartTrackingRefBased/>
  <w15:docId w15:val="{1A1F2C72-7E0A-4178-A19F-A40EC76A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8618A"/>
    <w:pPr>
      <w:spacing w:after="200"/>
      <w:jc w:val="both"/>
    </w:pPr>
    <w:rPr>
      <w:rFonts w:ascii="Verdana" w:hAnsi="Verdana"/>
      <w:noProof/>
      <w:szCs w:val="22"/>
    </w:rPr>
  </w:style>
  <w:style w:type="paragraph" w:styleId="Kop1">
    <w:name w:val="heading 1"/>
    <w:aliases w:val="Kop 1 - Titel"/>
    <w:basedOn w:val="Titel"/>
    <w:next w:val="Standaard"/>
    <w:link w:val="Kop1Char"/>
    <w:uiPriority w:val="9"/>
    <w:qFormat/>
    <w:rsid w:val="00B8618A"/>
    <w:pPr>
      <w:numPr>
        <w:numId w:val="11"/>
      </w:numPr>
      <w:pBdr>
        <w:bottom w:val="single" w:sz="4" w:space="1" w:color="auto"/>
      </w:pBdr>
      <w:spacing w:before="600" w:after="200"/>
      <w:contextualSpacing w:val="0"/>
      <w:jc w:val="left"/>
      <w:outlineLvl w:val="0"/>
    </w:pPr>
    <w:rPr>
      <w:rFonts w:ascii="Gotham Black" w:eastAsia="Calibri" w:hAnsi="Gotham Black"/>
      <w:b/>
      <w:color w:val="FF0000"/>
      <w:spacing w:val="0"/>
      <w:kern w:val="0"/>
      <w:sz w:val="36"/>
      <w:szCs w:val="32"/>
    </w:rPr>
  </w:style>
  <w:style w:type="paragraph" w:styleId="Kop2">
    <w:name w:val="heading 2"/>
    <w:basedOn w:val="Standaard"/>
    <w:next w:val="Standaard"/>
    <w:link w:val="Kop2Char"/>
    <w:uiPriority w:val="9"/>
    <w:unhideWhenUsed/>
    <w:qFormat/>
    <w:rsid w:val="00B8618A"/>
    <w:pPr>
      <w:keepNext/>
      <w:keepLines/>
      <w:numPr>
        <w:ilvl w:val="1"/>
        <w:numId w:val="11"/>
      </w:numPr>
      <w:spacing w:before="480" w:after="120" w:line="240" w:lineRule="atLeast"/>
      <w:jc w:val="left"/>
      <w:outlineLvl w:val="1"/>
    </w:pPr>
    <w:rPr>
      <w:rFonts w:eastAsiaTheme="majorEastAsia" w:cstheme="majorBidi"/>
      <w:b/>
      <w:bCs/>
      <w:color w:val="25B4B1"/>
      <w:sz w:val="28"/>
      <w:szCs w:val="24"/>
    </w:rPr>
  </w:style>
  <w:style w:type="paragraph" w:styleId="Kop3">
    <w:name w:val="heading 3"/>
    <w:basedOn w:val="Kop2"/>
    <w:next w:val="Standaard"/>
    <w:link w:val="Kop3Char"/>
    <w:uiPriority w:val="9"/>
    <w:unhideWhenUsed/>
    <w:qFormat/>
    <w:rsid w:val="00B8618A"/>
    <w:pPr>
      <w:numPr>
        <w:ilvl w:val="2"/>
      </w:numPr>
      <w:outlineLvl w:val="2"/>
    </w:pPr>
    <w:rPr>
      <w:b w:val="0"/>
    </w:rPr>
  </w:style>
  <w:style w:type="paragraph" w:styleId="Kop5">
    <w:name w:val="heading 5"/>
    <w:basedOn w:val="Standaard"/>
    <w:next w:val="Standaard"/>
    <w:link w:val="Kop5Char"/>
    <w:uiPriority w:val="9"/>
    <w:semiHidden/>
    <w:unhideWhenUsed/>
    <w:qFormat/>
    <w:rsid w:val="00B8618A"/>
    <w:pPr>
      <w:keepNext/>
      <w:keepLines/>
      <w:numPr>
        <w:ilvl w:val="4"/>
        <w:numId w:val="11"/>
      </w:numPr>
      <w:spacing w:before="200" w:after="0"/>
      <w:outlineLvl w:val="4"/>
    </w:pPr>
    <w:rPr>
      <w:rFonts w:eastAsiaTheme="majorEastAsia" w:cstheme="majorBidi"/>
      <w:sz w:val="24"/>
    </w:rPr>
  </w:style>
  <w:style w:type="paragraph" w:styleId="Kop6">
    <w:name w:val="heading 6"/>
    <w:basedOn w:val="Standaard"/>
    <w:next w:val="Standaard"/>
    <w:link w:val="Kop6Char"/>
    <w:uiPriority w:val="9"/>
    <w:semiHidden/>
    <w:unhideWhenUsed/>
    <w:qFormat/>
    <w:rsid w:val="00B8618A"/>
    <w:pPr>
      <w:keepNext/>
      <w:keepLines/>
      <w:numPr>
        <w:ilvl w:val="5"/>
        <w:numId w:val="11"/>
      </w:numPr>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B8618A"/>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8618A"/>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8618A"/>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leiding">
    <w:name w:val="Inleiding"/>
    <w:basedOn w:val="Standaard"/>
    <w:link w:val="InleidingChar"/>
    <w:qFormat/>
    <w:rsid w:val="00B8618A"/>
    <w:rPr>
      <w:i/>
    </w:rPr>
  </w:style>
  <w:style w:type="character" w:customStyle="1" w:styleId="InleidingChar">
    <w:name w:val="Inleiding Char"/>
    <w:link w:val="Inleiding"/>
    <w:rsid w:val="00B8618A"/>
    <w:rPr>
      <w:rFonts w:ascii="Verdana" w:hAnsi="Verdana"/>
      <w:i/>
      <w:noProof/>
      <w:szCs w:val="22"/>
    </w:rPr>
  </w:style>
  <w:style w:type="paragraph" w:customStyle="1" w:styleId="Praktijkvoorbeeld">
    <w:name w:val="Praktijkvoorbeeld"/>
    <w:basedOn w:val="Standaard"/>
    <w:link w:val="PraktijkvoorbeeldChar"/>
    <w:qFormat/>
    <w:rsid w:val="00B8618A"/>
    <w:pPr>
      <w:pBdr>
        <w:top w:val="single" w:sz="4" w:space="1" w:color="auto"/>
        <w:left w:val="single" w:sz="4" w:space="4" w:color="auto"/>
        <w:bottom w:val="single" w:sz="4" w:space="1" w:color="auto"/>
        <w:right w:val="single" w:sz="4" w:space="4" w:color="auto"/>
      </w:pBdr>
    </w:pPr>
    <w:rPr>
      <w:szCs w:val="20"/>
    </w:rPr>
  </w:style>
  <w:style w:type="character" w:customStyle="1" w:styleId="PraktijkvoorbeeldChar">
    <w:name w:val="Praktijkvoorbeeld Char"/>
    <w:link w:val="Praktijkvoorbeeld"/>
    <w:rsid w:val="00B8618A"/>
    <w:rPr>
      <w:rFonts w:ascii="Verdana" w:hAnsi="Verdana"/>
      <w:noProof/>
    </w:rPr>
  </w:style>
  <w:style w:type="paragraph" w:customStyle="1" w:styleId="opsomming">
    <w:name w:val="opsomming"/>
    <w:basedOn w:val="Lijstalinea"/>
    <w:link w:val="opsommingChar"/>
    <w:qFormat/>
    <w:rsid w:val="00B8618A"/>
    <w:pPr>
      <w:numPr>
        <w:numId w:val="15"/>
      </w:numPr>
      <w:tabs>
        <w:tab w:val="left" w:pos="426"/>
      </w:tabs>
    </w:pPr>
  </w:style>
  <w:style w:type="character" w:customStyle="1" w:styleId="opsommingChar">
    <w:name w:val="opsomming Char"/>
    <w:link w:val="opsomming"/>
    <w:rsid w:val="00B8618A"/>
    <w:rPr>
      <w:rFonts w:ascii="Verdana" w:hAnsi="Verdana"/>
      <w:noProof/>
      <w:szCs w:val="22"/>
    </w:rPr>
  </w:style>
  <w:style w:type="paragraph" w:styleId="Lijstalinea">
    <w:name w:val="List Paragraph"/>
    <w:aliases w:val="Lijstalinea1"/>
    <w:basedOn w:val="Standaard"/>
    <w:link w:val="LijstalineaChar"/>
    <w:uiPriority w:val="34"/>
    <w:qFormat/>
    <w:rsid w:val="00B8618A"/>
    <w:pPr>
      <w:numPr>
        <w:numId w:val="14"/>
      </w:numPr>
      <w:spacing w:after="0"/>
      <w:contextualSpacing/>
    </w:pPr>
  </w:style>
  <w:style w:type="paragraph" w:customStyle="1" w:styleId="Lijstalinea2">
    <w:name w:val="Lijstalinea2"/>
    <w:basedOn w:val="Lijstalinea"/>
    <w:link w:val="Lijstalinea2Char"/>
    <w:qFormat/>
    <w:rsid w:val="00B8618A"/>
    <w:pPr>
      <w:numPr>
        <w:ilvl w:val="1"/>
      </w:numPr>
    </w:pPr>
  </w:style>
  <w:style w:type="character" w:customStyle="1" w:styleId="Lijstalinea2Char">
    <w:name w:val="Lijstalinea2 Char"/>
    <w:link w:val="Lijstalinea2"/>
    <w:rsid w:val="00B8618A"/>
    <w:rPr>
      <w:rFonts w:ascii="Verdana" w:hAnsi="Verdana"/>
      <w:noProof/>
      <w:szCs w:val="22"/>
    </w:rPr>
  </w:style>
  <w:style w:type="paragraph" w:customStyle="1" w:styleId="lijstalinea3">
    <w:name w:val="lijstalinea3"/>
    <w:basedOn w:val="opsomming"/>
    <w:link w:val="lijstalinea3Char"/>
    <w:qFormat/>
    <w:rsid w:val="00B8618A"/>
    <w:pPr>
      <w:numPr>
        <w:ilvl w:val="6"/>
      </w:numPr>
    </w:pPr>
  </w:style>
  <w:style w:type="character" w:customStyle="1" w:styleId="lijstalinea3Char">
    <w:name w:val="lijstalinea3 Char"/>
    <w:link w:val="lijstalinea3"/>
    <w:rsid w:val="00B8618A"/>
    <w:rPr>
      <w:rFonts w:ascii="Verdana" w:hAnsi="Verdana"/>
      <w:noProof/>
      <w:szCs w:val="22"/>
    </w:rPr>
  </w:style>
  <w:style w:type="paragraph" w:customStyle="1" w:styleId="inhoudstafel">
    <w:name w:val="inhoudstafel"/>
    <w:basedOn w:val="Kop1"/>
    <w:link w:val="inhoudstafelChar"/>
    <w:qFormat/>
    <w:rsid w:val="00B8618A"/>
    <w:pPr>
      <w:numPr>
        <w:numId w:val="0"/>
      </w:numPr>
      <w:ind w:left="426"/>
    </w:pPr>
    <w:rPr>
      <w:rFonts w:cs="Times New Roman"/>
    </w:rPr>
  </w:style>
  <w:style w:type="character" w:customStyle="1" w:styleId="inhoudstafelChar">
    <w:name w:val="inhoudstafel Char"/>
    <w:link w:val="inhoudstafel"/>
    <w:rsid w:val="00B8618A"/>
    <w:rPr>
      <w:rFonts w:ascii="Gotham Black" w:hAnsi="Gotham Black"/>
      <w:b/>
      <w:noProof/>
      <w:color w:val="FF0000"/>
      <w:sz w:val="36"/>
      <w:szCs w:val="32"/>
    </w:rPr>
  </w:style>
  <w:style w:type="character" w:customStyle="1" w:styleId="Kop1Char">
    <w:name w:val="Kop 1 Char"/>
    <w:aliases w:val="Kop 1 - Titel Char"/>
    <w:link w:val="Kop1"/>
    <w:uiPriority w:val="9"/>
    <w:rsid w:val="00B8618A"/>
    <w:rPr>
      <w:rFonts w:ascii="Gotham Black" w:hAnsi="Gotham Black" w:cstheme="majorBidi"/>
      <w:b/>
      <w:noProof/>
      <w:color w:val="FF0000"/>
      <w:sz w:val="36"/>
      <w:szCs w:val="32"/>
    </w:rPr>
  </w:style>
  <w:style w:type="paragraph" w:customStyle="1" w:styleId="onderschriftbijafbeeldingofgrafiek">
    <w:name w:val="onderschrift bij afbeelding of grafiek"/>
    <w:basedOn w:val="Bijschrift"/>
    <w:link w:val="onderschriftbijafbeeldingofgrafiekChar"/>
    <w:qFormat/>
    <w:rsid w:val="00B8618A"/>
  </w:style>
  <w:style w:type="character" w:customStyle="1" w:styleId="onderschriftbijafbeeldingofgrafiekChar">
    <w:name w:val="onderschrift bij afbeelding of grafiek Char"/>
    <w:link w:val="onderschriftbijafbeeldingofgrafiek"/>
    <w:rsid w:val="00B8618A"/>
    <w:rPr>
      <w:rFonts w:ascii="Verdana" w:hAnsi="Verdana"/>
      <w:b/>
      <w:bCs/>
      <w:noProof/>
      <w:sz w:val="18"/>
      <w:szCs w:val="18"/>
    </w:rPr>
  </w:style>
  <w:style w:type="paragraph" w:styleId="Bijschrift">
    <w:name w:val="caption"/>
    <w:basedOn w:val="Standaard"/>
    <w:next w:val="Standaard"/>
    <w:uiPriority w:val="35"/>
    <w:semiHidden/>
    <w:unhideWhenUsed/>
    <w:qFormat/>
    <w:rsid w:val="00B8618A"/>
    <w:rPr>
      <w:b/>
      <w:bCs/>
      <w:sz w:val="18"/>
      <w:szCs w:val="18"/>
    </w:rPr>
  </w:style>
  <w:style w:type="paragraph" w:styleId="Titel">
    <w:name w:val="Title"/>
    <w:basedOn w:val="Standaard"/>
    <w:next w:val="Standaard"/>
    <w:link w:val="TitelChar"/>
    <w:uiPriority w:val="10"/>
    <w:rsid w:val="00B8618A"/>
    <w:pPr>
      <w:spacing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8618A"/>
    <w:rPr>
      <w:rFonts w:asciiTheme="majorHAnsi" w:eastAsiaTheme="majorEastAsia" w:hAnsiTheme="majorHAnsi" w:cstheme="majorBidi"/>
      <w:noProof/>
      <w:spacing w:val="-10"/>
      <w:kern w:val="28"/>
      <w:sz w:val="56"/>
      <w:szCs w:val="56"/>
    </w:rPr>
  </w:style>
  <w:style w:type="character" w:customStyle="1" w:styleId="Kop2Char">
    <w:name w:val="Kop 2 Char"/>
    <w:link w:val="Kop2"/>
    <w:uiPriority w:val="9"/>
    <w:rsid w:val="00B8618A"/>
    <w:rPr>
      <w:rFonts w:ascii="Verdana" w:eastAsiaTheme="majorEastAsia" w:hAnsi="Verdana" w:cstheme="majorBidi"/>
      <w:b/>
      <w:bCs/>
      <w:noProof/>
      <w:color w:val="25B4B1"/>
      <w:sz w:val="28"/>
      <w:szCs w:val="24"/>
    </w:rPr>
  </w:style>
  <w:style w:type="character" w:customStyle="1" w:styleId="Kop3Char">
    <w:name w:val="Kop 3 Char"/>
    <w:link w:val="Kop3"/>
    <w:uiPriority w:val="9"/>
    <w:rsid w:val="00B8618A"/>
    <w:rPr>
      <w:rFonts w:ascii="Verdana" w:eastAsiaTheme="majorEastAsia" w:hAnsi="Verdana" w:cstheme="majorBidi"/>
      <w:bCs/>
      <w:noProof/>
      <w:color w:val="25B4B1"/>
      <w:sz w:val="28"/>
      <w:szCs w:val="24"/>
    </w:rPr>
  </w:style>
  <w:style w:type="character" w:customStyle="1" w:styleId="Kop5Char">
    <w:name w:val="Kop 5 Char"/>
    <w:basedOn w:val="Standaardalinea-lettertype"/>
    <w:link w:val="Kop5"/>
    <w:uiPriority w:val="9"/>
    <w:semiHidden/>
    <w:rsid w:val="00B8618A"/>
    <w:rPr>
      <w:rFonts w:ascii="Verdana" w:eastAsiaTheme="majorEastAsia" w:hAnsi="Verdana" w:cstheme="majorBidi"/>
      <w:noProof/>
      <w:sz w:val="24"/>
      <w:szCs w:val="22"/>
    </w:rPr>
  </w:style>
  <w:style w:type="character" w:customStyle="1" w:styleId="Kop6Char">
    <w:name w:val="Kop 6 Char"/>
    <w:basedOn w:val="Standaardalinea-lettertype"/>
    <w:link w:val="Kop6"/>
    <w:uiPriority w:val="9"/>
    <w:semiHidden/>
    <w:rsid w:val="00B8618A"/>
    <w:rPr>
      <w:rFonts w:asciiTheme="majorHAnsi" w:eastAsiaTheme="majorEastAsia" w:hAnsiTheme="majorHAnsi" w:cstheme="majorBidi"/>
      <w:i/>
      <w:iCs/>
      <w:noProof/>
      <w:color w:val="1F3763" w:themeColor="accent1" w:themeShade="7F"/>
      <w:szCs w:val="22"/>
    </w:rPr>
  </w:style>
  <w:style w:type="character" w:customStyle="1" w:styleId="Kop7Char">
    <w:name w:val="Kop 7 Char"/>
    <w:basedOn w:val="Standaardalinea-lettertype"/>
    <w:link w:val="Kop7"/>
    <w:uiPriority w:val="9"/>
    <w:semiHidden/>
    <w:rsid w:val="00B8618A"/>
    <w:rPr>
      <w:rFonts w:asciiTheme="majorHAnsi" w:eastAsiaTheme="majorEastAsia" w:hAnsiTheme="majorHAnsi" w:cstheme="majorBidi"/>
      <w:i/>
      <w:iCs/>
      <w:noProof/>
      <w:color w:val="404040" w:themeColor="text1" w:themeTint="BF"/>
      <w:szCs w:val="22"/>
    </w:rPr>
  </w:style>
  <w:style w:type="character" w:customStyle="1" w:styleId="Kop8Char">
    <w:name w:val="Kop 8 Char"/>
    <w:basedOn w:val="Standaardalinea-lettertype"/>
    <w:link w:val="Kop8"/>
    <w:uiPriority w:val="9"/>
    <w:semiHidden/>
    <w:rsid w:val="00B8618A"/>
    <w:rPr>
      <w:rFonts w:asciiTheme="majorHAnsi" w:eastAsiaTheme="majorEastAsia" w:hAnsiTheme="majorHAnsi" w:cstheme="majorBidi"/>
      <w:noProof/>
      <w:color w:val="404040" w:themeColor="text1" w:themeTint="BF"/>
    </w:rPr>
  </w:style>
  <w:style w:type="character" w:customStyle="1" w:styleId="Kop9Char">
    <w:name w:val="Kop 9 Char"/>
    <w:basedOn w:val="Standaardalinea-lettertype"/>
    <w:link w:val="Kop9"/>
    <w:uiPriority w:val="9"/>
    <w:semiHidden/>
    <w:rsid w:val="00B8618A"/>
    <w:rPr>
      <w:rFonts w:asciiTheme="majorHAnsi" w:eastAsiaTheme="majorEastAsia" w:hAnsiTheme="majorHAnsi" w:cstheme="majorBidi"/>
      <w:i/>
      <w:iCs/>
      <w:noProof/>
      <w:color w:val="404040" w:themeColor="text1" w:themeTint="BF"/>
    </w:rPr>
  </w:style>
  <w:style w:type="paragraph" w:styleId="Ondertitel">
    <w:name w:val="Subtitle"/>
    <w:basedOn w:val="Standaard"/>
    <w:next w:val="Standaard"/>
    <w:link w:val="OndertitelChar"/>
    <w:uiPriority w:val="11"/>
    <w:qFormat/>
    <w:rsid w:val="00B8618A"/>
    <w:pPr>
      <w:jc w:val="left"/>
    </w:pPr>
    <w:rPr>
      <w:b/>
      <w:sz w:val="24"/>
    </w:rPr>
  </w:style>
  <w:style w:type="character" w:customStyle="1" w:styleId="OndertitelChar">
    <w:name w:val="Ondertitel Char"/>
    <w:link w:val="Ondertitel"/>
    <w:uiPriority w:val="11"/>
    <w:rsid w:val="00B8618A"/>
    <w:rPr>
      <w:rFonts w:ascii="Verdana" w:hAnsi="Verdana"/>
      <w:b/>
      <w:noProof/>
      <w:sz w:val="24"/>
      <w:szCs w:val="22"/>
    </w:rPr>
  </w:style>
  <w:style w:type="character" w:styleId="Nadruk">
    <w:name w:val="Emphasis"/>
    <w:uiPriority w:val="20"/>
    <w:qFormat/>
    <w:rsid w:val="00B8618A"/>
    <w:rPr>
      <w:i/>
      <w:iCs/>
    </w:rPr>
  </w:style>
  <w:style w:type="character" w:customStyle="1" w:styleId="LijstalineaChar">
    <w:name w:val="Lijstalinea Char"/>
    <w:aliases w:val="Lijstalinea1 Char"/>
    <w:link w:val="Lijstalinea"/>
    <w:uiPriority w:val="34"/>
    <w:rsid w:val="00B8618A"/>
    <w:rPr>
      <w:rFonts w:ascii="Verdana" w:hAnsi="Verdana"/>
      <w:noProof/>
      <w:szCs w:val="22"/>
    </w:rPr>
  </w:style>
  <w:style w:type="paragraph" w:styleId="Citaat">
    <w:name w:val="Quote"/>
    <w:basedOn w:val="Standaard"/>
    <w:next w:val="Standaard"/>
    <w:link w:val="CitaatChar"/>
    <w:uiPriority w:val="29"/>
    <w:qFormat/>
    <w:rsid w:val="00B8618A"/>
    <w:rPr>
      <w:i/>
      <w:szCs w:val="20"/>
    </w:rPr>
  </w:style>
  <w:style w:type="character" w:customStyle="1" w:styleId="CitaatChar">
    <w:name w:val="Citaat Char"/>
    <w:link w:val="Citaat"/>
    <w:uiPriority w:val="29"/>
    <w:rsid w:val="00B8618A"/>
    <w:rPr>
      <w:rFonts w:ascii="Verdana" w:hAnsi="Verdana"/>
      <w:i/>
      <w:noProof/>
    </w:rPr>
  </w:style>
  <w:style w:type="paragraph" w:styleId="Koptekst">
    <w:name w:val="header"/>
    <w:basedOn w:val="Standaard"/>
    <w:link w:val="KoptekstChar"/>
    <w:uiPriority w:val="99"/>
    <w:unhideWhenUsed/>
    <w:rsid w:val="00666EDE"/>
    <w:pPr>
      <w:tabs>
        <w:tab w:val="center" w:pos="4536"/>
        <w:tab w:val="right" w:pos="9072"/>
      </w:tabs>
      <w:spacing w:after="0"/>
    </w:pPr>
  </w:style>
  <w:style w:type="character" w:customStyle="1" w:styleId="KoptekstChar">
    <w:name w:val="Koptekst Char"/>
    <w:basedOn w:val="Standaardalinea-lettertype"/>
    <w:link w:val="Koptekst"/>
    <w:uiPriority w:val="99"/>
    <w:rsid w:val="00666EDE"/>
    <w:rPr>
      <w:rFonts w:ascii="Verdana" w:hAnsi="Verdana"/>
      <w:noProof/>
      <w:szCs w:val="22"/>
    </w:rPr>
  </w:style>
  <w:style w:type="paragraph" w:styleId="Voettekst">
    <w:name w:val="footer"/>
    <w:basedOn w:val="Standaard"/>
    <w:link w:val="VoettekstChar"/>
    <w:uiPriority w:val="99"/>
    <w:unhideWhenUsed/>
    <w:rsid w:val="00666EDE"/>
    <w:pPr>
      <w:tabs>
        <w:tab w:val="center" w:pos="4536"/>
        <w:tab w:val="right" w:pos="9072"/>
      </w:tabs>
      <w:spacing w:after="0"/>
    </w:pPr>
  </w:style>
  <w:style w:type="character" w:customStyle="1" w:styleId="VoettekstChar">
    <w:name w:val="Voettekst Char"/>
    <w:basedOn w:val="Standaardalinea-lettertype"/>
    <w:link w:val="Voettekst"/>
    <w:uiPriority w:val="99"/>
    <w:rsid w:val="00666EDE"/>
    <w:rPr>
      <w:rFonts w:ascii="Verdana" w:hAnsi="Verdana"/>
      <w:noProof/>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 Dorien</dc:creator>
  <cp:keywords/>
  <dc:description/>
  <cp:lastModifiedBy>BROUWER Dorien</cp:lastModifiedBy>
  <cp:revision>1</cp:revision>
  <dcterms:created xsi:type="dcterms:W3CDTF">2021-10-15T09:53:00Z</dcterms:created>
  <dcterms:modified xsi:type="dcterms:W3CDTF">2021-10-15T09:58:00Z</dcterms:modified>
</cp:coreProperties>
</file>